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2A" w:rsidRDefault="007C3E8E" w:rsidP="007C3E8E">
      <w:pPr>
        <w:jc w:val="center"/>
        <w:rPr>
          <w:rFonts w:ascii="標楷體" w:eastAsia="標楷體" w:hAnsi="標楷體"/>
          <w:b/>
          <w:sz w:val="40"/>
        </w:rPr>
      </w:pPr>
      <w:r w:rsidRPr="007C3E8E">
        <w:rPr>
          <w:rFonts w:ascii="標楷體" w:eastAsia="標楷體" w:hAnsi="標楷體"/>
          <w:b/>
          <w:sz w:val="40"/>
        </w:rPr>
        <w:t xml:space="preserve">樹人醫護管理專科學校 幼兒保育科學會 </w:t>
      </w:r>
      <w:r w:rsidR="00CF6C4C">
        <w:rPr>
          <w:rFonts w:ascii="標楷體" w:eastAsia="標楷體" w:hAnsi="標楷體"/>
          <w:b/>
          <w:sz w:val="40"/>
        </w:rPr>
        <w:t>會</w:t>
      </w:r>
      <w:bookmarkStart w:id="0" w:name="_GoBack"/>
      <w:bookmarkEnd w:id="0"/>
      <w:r w:rsidR="00CF6C4C">
        <w:rPr>
          <w:rFonts w:ascii="標楷體" w:eastAsia="標楷體" w:hAnsi="標楷體"/>
          <w:b/>
          <w:sz w:val="40"/>
        </w:rPr>
        <w:t>費請款程序</w:t>
      </w:r>
    </w:p>
    <w:p w:rsidR="007C3E8E" w:rsidRPr="007C3E8E" w:rsidRDefault="007C3E8E" w:rsidP="007C3E8E">
      <w:pPr>
        <w:spacing w:line="380" w:lineRule="exact"/>
        <w:jc w:val="center"/>
        <w:rPr>
          <w:rFonts w:ascii="標楷體" w:eastAsia="標楷體" w:hAnsi="標楷體"/>
          <w:b/>
          <w:sz w:val="40"/>
        </w:rPr>
      </w:pPr>
    </w:p>
    <w:p w:rsidR="007C3E8E" w:rsidRPr="007C3E8E" w:rsidRDefault="007C3E8E" w:rsidP="007C3E8E">
      <w:pPr>
        <w:spacing w:line="400" w:lineRule="exact"/>
        <w:rPr>
          <w:rFonts w:eastAsia="標楷體"/>
          <w:sz w:val="32"/>
          <w:szCs w:val="28"/>
        </w:rPr>
      </w:pPr>
      <w:r w:rsidRPr="007C3E8E">
        <w:rPr>
          <w:rFonts w:eastAsia="標楷體" w:hint="eastAsia"/>
          <w:sz w:val="32"/>
          <w:szCs w:val="28"/>
        </w:rPr>
        <w:t>依照《組織章程》第三章第六條規定，零用金支出項目及規定如下：</w:t>
      </w:r>
    </w:p>
    <w:p w:rsidR="007C3E8E" w:rsidRPr="007C3E8E" w:rsidRDefault="007C3E8E" w:rsidP="007C3E8E">
      <w:pPr>
        <w:spacing w:line="400" w:lineRule="exact"/>
        <w:ind w:leftChars="100" w:left="240"/>
        <w:rPr>
          <w:rFonts w:eastAsia="標楷體"/>
          <w:sz w:val="32"/>
          <w:szCs w:val="28"/>
        </w:rPr>
      </w:pPr>
      <w:r w:rsidRPr="007C3E8E">
        <w:rPr>
          <w:rFonts w:eastAsia="標楷體" w:hint="eastAsia"/>
          <w:sz w:val="32"/>
          <w:szCs w:val="28"/>
        </w:rPr>
        <w:t>一、文具印刷：各組辦理活動宣傳之相關文具、印刷採購等。</w:t>
      </w:r>
    </w:p>
    <w:p w:rsidR="007C3E8E" w:rsidRPr="007C3E8E" w:rsidRDefault="007C3E8E" w:rsidP="007C3E8E">
      <w:pPr>
        <w:spacing w:line="400" w:lineRule="exact"/>
        <w:ind w:leftChars="100" w:left="240"/>
        <w:rPr>
          <w:rFonts w:eastAsia="標楷體"/>
          <w:sz w:val="32"/>
          <w:szCs w:val="28"/>
        </w:rPr>
      </w:pPr>
      <w:r w:rsidRPr="007C3E8E">
        <w:rPr>
          <w:rFonts w:eastAsia="標楷體" w:hint="eastAsia"/>
          <w:sz w:val="32"/>
          <w:szCs w:val="28"/>
        </w:rPr>
        <w:t>二、雜項支出：非屬上述的其他財物支出者。</w:t>
      </w:r>
    </w:p>
    <w:p w:rsidR="007C3E8E" w:rsidRPr="007C3E8E" w:rsidRDefault="007C3E8E" w:rsidP="007C3E8E">
      <w:pPr>
        <w:spacing w:line="400" w:lineRule="exact"/>
        <w:ind w:leftChars="100" w:left="240"/>
        <w:rPr>
          <w:rFonts w:eastAsia="標楷體"/>
          <w:sz w:val="32"/>
          <w:szCs w:val="28"/>
        </w:rPr>
      </w:pPr>
      <w:r w:rsidRPr="007C3E8E">
        <w:rPr>
          <w:rFonts w:eastAsia="標楷體" w:hint="eastAsia"/>
          <w:sz w:val="32"/>
          <w:szCs w:val="28"/>
        </w:rPr>
        <w:t>三、由本科學會各組先行支出，憑統一發票或收據等憑證向總務組請款。</w:t>
      </w:r>
    </w:p>
    <w:p w:rsidR="007C3E8E" w:rsidRPr="007C3E8E" w:rsidRDefault="007C3E8E" w:rsidP="007C3E8E">
      <w:pPr>
        <w:spacing w:line="400" w:lineRule="exact"/>
        <w:ind w:leftChars="100" w:left="240"/>
        <w:rPr>
          <w:rFonts w:eastAsia="標楷體"/>
          <w:sz w:val="28"/>
          <w:szCs w:val="28"/>
        </w:rPr>
      </w:pPr>
    </w:p>
    <w:p w:rsidR="007C3E8E" w:rsidRPr="00CF6C4C" w:rsidRDefault="00CF6C4C" w:rsidP="00CF6C4C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2CABF413" wp14:editId="5BBF565E">
            <wp:simplePos x="0" y="0"/>
            <wp:positionH relativeFrom="column">
              <wp:posOffset>141605</wp:posOffset>
            </wp:positionH>
            <wp:positionV relativeFrom="paragraph">
              <wp:posOffset>545465</wp:posOffset>
            </wp:positionV>
            <wp:extent cx="6468745" cy="7086600"/>
            <wp:effectExtent l="0" t="0" r="8255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708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649">
        <w:rPr>
          <w:rFonts w:ascii="標楷體" w:eastAsia="標楷體" w:hAnsi="標楷體" w:hint="eastAsia"/>
          <w:sz w:val="36"/>
          <w:u w:val="single"/>
        </w:rPr>
        <w:t>會費請款程序如下圖</w:t>
      </w:r>
      <w:r w:rsidR="00D22649" w:rsidRPr="00D22649">
        <w:rPr>
          <w:rFonts w:ascii="標楷體" w:eastAsia="標楷體" w:hAnsi="標楷體" w:hint="eastAsia"/>
          <w:sz w:val="36"/>
        </w:rPr>
        <w:t>：</w:t>
      </w:r>
    </w:p>
    <w:sectPr w:rsidR="007C3E8E" w:rsidRPr="00CF6C4C" w:rsidSect="009F30A5">
      <w:headerReference w:type="even" r:id="rId8"/>
      <w:footerReference w:type="even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8C8" w:rsidRDefault="001078C8" w:rsidP="00B86AA8">
      <w:r>
        <w:separator/>
      </w:r>
    </w:p>
  </w:endnote>
  <w:endnote w:type="continuationSeparator" w:id="0">
    <w:p w:rsidR="001078C8" w:rsidRDefault="001078C8" w:rsidP="00B8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26"/>
      <w:gridCol w:w="1070"/>
    </w:tblGrid>
    <w:tr w:rsidR="00B86AA8">
      <w:tc>
        <w:tcPr>
          <w:tcW w:w="4500" w:type="pct"/>
          <w:tcBorders>
            <w:top w:val="single" w:sz="4" w:space="0" w:color="000000" w:themeColor="text1"/>
          </w:tcBorders>
        </w:tcPr>
        <w:p w:rsidR="00B86AA8" w:rsidRDefault="00B86AA8" w:rsidP="002E750F">
          <w:pPr>
            <w:pStyle w:val="a8"/>
            <w:jc w:val="right"/>
          </w:pPr>
          <w:r>
            <w:rPr>
              <w:lang w:val="zh-TW"/>
            </w:rPr>
            <w:t xml:space="preserve">|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B86AA8" w:rsidRPr="002E750F" w:rsidRDefault="00B86AA8">
          <w:pPr>
            <w:pStyle w:val="a6"/>
            <w:rPr>
              <w:b/>
              <w:color w:val="FFFFFF" w:themeColor="background1"/>
            </w:rPr>
          </w:pPr>
          <w:r w:rsidRPr="002E750F">
            <w:rPr>
              <w:b/>
              <w:sz w:val="24"/>
            </w:rPr>
            <w:fldChar w:fldCharType="begin"/>
          </w:r>
          <w:r w:rsidRPr="002E750F">
            <w:rPr>
              <w:b/>
              <w:sz w:val="24"/>
            </w:rPr>
            <w:instrText>PAGE   \* MERGEFORMAT</w:instrText>
          </w:r>
          <w:r w:rsidRPr="002E750F">
            <w:rPr>
              <w:b/>
              <w:sz w:val="24"/>
            </w:rPr>
            <w:fldChar w:fldCharType="separate"/>
          </w:r>
          <w:r w:rsidRPr="00B86AA8">
            <w:rPr>
              <w:b/>
              <w:noProof/>
              <w:color w:val="FFFFFF" w:themeColor="background1"/>
              <w:sz w:val="24"/>
              <w:lang w:val="zh-TW"/>
            </w:rPr>
            <w:t>4</w:t>
          </w:r>
          <w:r w:rsidRPr="002E750F">
            <w:rPr>
              <w:b/>
              <w:color w:val="FFFFFF" w:themeColor="background1"/>
              <w:sz w:val="24"/>
            </w:rPr>
            <w:fldChar w:fldCharType="end"/>
          </w:r>
        </w:p>
      </w:tc>
    </w:tr>
  </w:tbl>
  <w:p w:rsidR="00B86AA8" w:rsidRDefault="00B86AA8" w:rsidP="002E750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8C8" w:rsidRDefault="001078C8" w:rsidP="00B86AA8">
      <w:r>
        <w:separator/>
      </w:r>
    </w:p>
  </w:footnote>
  <w:footnote w:type="continuationSeparator" w:id="0">
    <w:p w:rsidR="001078C8" w:rsidRDefault="001078C8" w:rsidP="00B86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696"/>
    </w:tblGrid>
    <w:tr w:rsidR="00B86AA8" w:rsidTr="005B530A">
      <w:trPr>
        <w:trHeight w:val="496"/>
      </w:trPr>
      <w:tc>
        <w:tcPr>
          <w:tcW w:w="5000" w:type="pct"/>
          <w:tcBorders>
            <w:bottom w:val="single" w:sz="4" w:space="0" w:color="auto"/>
          </w:tcBorders>
          <w:vAlign w:val="center"/>
        </w:tcPr>
        <w:p w:rsidR="00B86AA8" w:rsidRDefault="00B86AA8" w:rsidP="005B530A">
          <w:pPr>
            <w:pStyle w:val="a6"/>
            <w:jc w:val="both"/>
            <w:rPr>
              <w:color w:val="76923C" w:themeColor="accent3" w:themeShade="BF"/>
              <w:sz w:val="24"/>
              <w:szCs w:val="24"/>
            </w:rPr>
          </w:pPr>
          <w:r>
            <w:rPr>
              <w:noProof/>
              <w:color w:val="FFFFFF" w:themeColor="background1"/>
            </w:rPr>
            <w:drawing>
              <wp:inline distT="0" distB="0" distL="0" distR="0" wp14:anchorId="081ADD8F" wp14:editId="09B26675">
                <wp:extent cx="2490956" cy="331076"/>
                <wp:effectExtent l="0" t="0" r="0" b="0"/>
                <wp:docPr id="44" name="圖片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dex_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9337" cy="3335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hint="eastAsia"/>
              <w:color w:val="76923C" w:themeColor="accent3" w:themeShade="BF"/>
              <w:sz w:val="24"/>
              <w:szCs w:val="24"/>
            </w:rPr>
            <w:t xml:space="preserve">       </w:t>
          </w:r>
        </w:p>
      </w:tc>
    </w:tr>
  </w:tbl>
  <w:p w:rsidR="00B86AA8" w:rsidRDefault="00B86AA8" w:rsidP="000B764A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2A"/>
    <w:rsid w:val="001078C8"/>
    <w:rsid w:val="003372CD"/>
    <w:rsid w:val="00524C2A"/>
    <w:rsid w:val="005D251D"/>
    <w:rsid w:val="007C3E8E"/>
    <w:rsid w:val="00824705"/>
    <w:rsid w:val="0098512A"/>
    <w:rsid w:val="009F30A5"/>
    <w:rsid w:val="00B86AA8"/>
    <w:rsid w:val="00CE2095"/>
    <w:rsid w:val="00CF6C4C"/>
    <w:rsid w:val="00D2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51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6AA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86AA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6AA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86AA8"/>
    <w:rPr>
      <w:sz w:val="20"/>
      <w:szCs w:val="20"/>
    </w:rPr>
  </w:style>
  <w:style w:type="paragraph" w:customStyle="1" w:styleId="Default">
    <w:name w:val="Default"/>
    <w:rsid w:val="00B86AA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51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6AA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86AA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6AA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86AA8"/>
    <w:rPr>
      <w:sz w:val="20"/>
      <w:szCs w:val="20"/>
    </w:rPr>
  </w:style>
  <w:style w:type="paragraph" w:customStyle="1" w:styleId="Default">
    <w:name w:val="Default"/>
    <w:rsid w:val="00B86AA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Y54</cp:lastModifiedBy>
  <cp:revision>4</cp:revision>
  <dcterms:created xsi:type="dcterms:W3CDTF">2018-03-10T12:47:00Z</dcterms:created>
  <dcterms:modified xsi:type="dcterms:W3CDTF">2018-03-10T12:51:00Z</dcterms:modified>
</cp:coreProperties>
</file>